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DEF" w:rsidRPr="00472DEF" w:rsidRDefault="00472DEF" w:rsidP="00472DEF">
      <w:pPr>
        <w:pStyle w:val="Default"/>
        <w:rPr>
          <w:rFonts w:ascii="Arial" w:hAnsi="Arial" w:cs="Arial"/>
          <w:b/>
          <w:bCs/>
          <w:color w:val="auto"/>
          <w:sz w:val="28"/>
          <w:szCs w:val="28"/>
          <w:lang w:eastAsia="cs-CZ"/>
        </w:rPr>
      </w:pPr>
      <w:bookmarkStart w:id="0" w:name="_GoBack"/>
      <w:proofErr w:type="spellStart"/>
      <w:r w:rsidRPr="00472DEF">
        <w:rPr>
          <w:rFonts w:ascii="Arial" w:hAnsi="Arial" w:cs="Arial"/>
          <w:b/>
          <w:bCs/>
          <w:color w:val="auto"/>
          <w:sz w:val="28"/>
          <w:szCs w:val="28"/>
          <w:lang w:eastAsia="cs-CZ"/>
        </w:rPr>
        <w:t>Medúzky</w:t>
      </w:r>
      <w:proofErr w:type="spellEnd"/>
      <w:r w:rsidRPr="00472DEF">
        <w:rPr>
          <w:rFonts w:ascii="Arial" w:hAnsi="Arial" w:cs="Arial"/>
          <w:b/>
          <w:bCs/>
          <w:color w:val="auto"/>
          <w:sz w:val="28"/>
          <w:szCs w:val="28"/>
          <w:lang w:eastAsia="cs-CZ"/>
        </w:rPr>
        <w:t xml:space="preserve"> </w:t>
      </w:r>
    </w:p>
    <w:bookmarkEnd w:id="0"/>
    <w:p w:rsidR="00AC559D" w:rsidRDefault="00AC559D" w:rsidP="00AC559D">
      <w:pPr>
        <w:rPr>
          <w:rFonts w:ascii="Arial" w:hAnsi="Arial" w:cs="Arial"/>
          <w:b/>
          <w:bCs/>
          <w:sz w:val="28"/>
          <w:szCs w:val="28"/>
        </w:rPr>
      </w:pPr>
    </w:p>
    <w:p w:rsidR="00472DEF" w:rsidRDefault="00472DEF" w:rsidP="00472DEF">
      <w:pPr>
        <w:pStyle w:val="Default"/>
        <w:rPr>
          <w:sz w:val="36"/>
          <w:szCs w:val="36"/>
        </w:rPr>
      </w:pPr>
      <w:r>
        <w:rPr>
          <w:rStyle w:val="Siln"/>
          <w:rFonts w:ascii="Arial" w:hAnsi="Arial" w:cs="Arial"/>
        </w:rPr>
        <w:t xml:space="preserve">Video návod: </w:t>
      </w:r>
      <w:hyperlink r:id="rId5" w:history="1">
        <w:r>
          <w:rPr>
            <w:rStyle w:val="Hypertextovodkaz"/>
          </w:rPr>
          <w:t xml:space="preserve">Nadace ORLEN Unipetrol - Kouzelná chemie 2024 - </w:t>
        </w:r>
        <w:proofErr w:type="spellStart"/>
        <w:r>
          <w:rPr>
            <w:rStyle w:val="Hypertextovodkaz"/>
          </w:rPr>
          <w:t>Medúzky</w:t>
        </w:r>
        <w:proofErr w:type="spellEnd"/>
      </w:hyperlink>
    </w:p>
    <w:p w:rsidR="00472DEF" w:rsidRDefault="00472DEF" w:rsidP="00AC559D">
      <w:pPr>
        <w:rPr>
          <w:rFonts w:ascii="Arial" w:hAnsi="Arial" w:cs="Arial"/>
          <w:b/>
          <w:bCs/>
          <w:sz w:val="28"/>
          <w:szCs w:val="28"/>
        </w:rPr>
      </w:pPr>
    </w:p>
    <w:p w:rsidR="00472DEF" w:rsidRDefault="00AC559D" w:rsidP="00472DEF">
      <w:pPr>
        <w:pStyle w:val="Default"/>
        <w:rPr>
          <w:sz w:val="23"/>
          <w:szCs w:val="23"/>
        </w:rPr>
      </w:pPr>
      <w:r w:rsidRPr="00AC559D">
        <w:rPr>
          <w:rFonts w:ascii="Arial" w:hAnsi="Arial" w:cs="Arial"/>
        </w:rPr>
        <w:t>POMŮCKY:</w:t>
      </w:r>
      <w:r w:rsidR="00472DEF" w:rsidRPr="00472DEF">
        <w:rPr>
          <w:sz w:val="23"/>
          <w:szCs w:val="23"/>
        </w:rPr>
        <w:t xml:space="preserve"> </w:t>
      </w:r>
    </w:p>
    <w:p w:rsidR="00472DEF" w:rsidRPr="00472DEF" w:rsidRDefault="00472DEF" w:rsidP="00472DEF">
      <w:pPr>
        <w:numPr>
          <w:ilvl w:val="0"/>
          <w:numId w:val="1"/>
        </w:numPr>
        <w:spacing w:after="160" w:line="259" w:lineRule="auto"/>
        <w:rPr>
          <w:rFonts w:ascii="Arial" w:hAnsi="Arial" w:cs="Arial"/>
        </w:rPr>
      </w:pPr>
      <w:r w:rsidRPr="00472DEF">
        <w:rPr>
          <w:rFonts w:ascii="Arial" w:hAnsi="Arial" w:cs="Arial"/>
        </w:rPr>
        <w:t>k</w:t>
      </w:r>
      <w:r w:rsidRPr="00472DEF">
        <w:rPr>
          <w:rFonts w:ascii="Arial" w:hAnsi="Arial" w:cs="Arial"/>
        </w:rPr>
        <w:t>řemičita</w:t>
      </w:r>
      <w:r w:rsidRPr="00472DEF">
        <w:rPr>
          <w:rFonts w:ascii="Arial" w:hAnsi="Arial" w:cs="Arial"/>
        </w:rPr>
        <w:t>n sodný - vodní sklo (drogerie)</w:t>
      </w:r>
    </w:p>
    <w:p w:rsidR="00472DEF" w:rsidRPr="00472DEF" w:rsidRDefault="00472DEF" w:rsidP="00472DEF">
      <w:pPr>
        <w:numPr>
          <w:ilvl w:val="0"/>
          <w:numId w:val="1"/>
        </w:numPr>
        <w:spacing w:after="160" w:line="259" w:lineRule="auto"/>
        <w:rPr>
          <w:rFonts w:ascii="Arial" w:hAnsi="Arial" w:cs="Arial"/>
        </w:rPr>
      </w:pPr>
      <w:r w:rsidRPr="00472DEF">
        <w:rPr>
          <w:rFonts w:ascii="Arial" w:hAnsi="Arial" w:cs="Arial"/>
        </w:rPr>
        <w:t>destilovaná voda (nemusí být)</w:t>
      </w:r>
    </w:p>
    <w:p w:rsidR="00472DEF" w:rsidRPr="00472DEF" w:rsidRDefault="00472DEF" w:rsidP="00472DEF">
      <w:pPr>
        <w:numPr>
          <w:ilvl w:val="0"/>
          <w:numId w:val="1"/>
        </w:numPr>
        <w:spacing w:after="160" w:line="259" w:lineRule="auto"/>
        <w:rPr>
          <w:rFonts w:ascii="Arial" w:hAnsi="Arial" w:cs="Arial"/>
        </w:rPr>
      </w:pPr>
      <w:r w:rsidRPr="00472DEF">
        <w:rPr>
          <w:rFonts w:ascii="Arial" w:hAnsi="Arial" w:cs="Arial"/>
        </w:rPr>
        <w:t xml:space="preserve">krystalky kationtů: Mn2+ ,Fe2+, Fe3+,Co2+,Ni2+,Zn2+,Cu2+ </w:t>
      </w:r>
    </w:p>
    <w:p w:rsidR="00472DEF" w:rsidRPr="00472DEF" w:rsidRDefault="00472DEF" w:rsidP="00472DEF">
      <w:pPr>
        <w:numPr>
          <w:ilvl w:val="0"/>
          <w:numId w:val="1"/>
        </w:numPr>
        <w:spacing w:after="160" w:line="259" w:lineRule="auto"/>
        <w:rPr>
          <w:rFonts w:ascii="Arial" w:hAnsi="Arial" w:cs="Arial"/>
        </w:rPr>
      </w:pPr>
      <w:r w:rsidRPr="00FF0EE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2451100</wp:posOffset>
            </wp:positionH>
            <wp:positionV relativeFrom="paragraph">
              <wp:posOffset>97790</wp:posOffset>
            </wp:positionV>
            <wp:extent cx="2961640" cy="1437640"/>
            <wp:effectExtent l="0" t="0" r="0" b="0"/>
            <wp:wrapTight wrapText="bothSides">
              <wp:wrapPolygon edited="0">
                <wp:start x="0" y="0"/>
                <wp:lineTo x="0" y="21180"/>
                <wp:lineTo x="21396" y="21180"/>
                <wp:lineTo x="21396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DEF">
        <w:rPr>
          <w:rFonts w:ascii="Arial" w:hAnsi="Arial" w:cs="Arial"/>
        </w:rPr>
        <w:t>kádinka</w:t>
      </w:r>
    </w:p>
    <w:p w:rsidR="00472DEF" w:rsidRPr="00472DEF" w:rsidRDefault="00472DEF" w:rsidP="00472DEF">
      <w:pPr>
        <w:numPr>
          <w:ilvl w:val="0"/>
          <w:numId w:val="1"/>
        </w:numPr>
        <w:spacing w:after="160" w:line="259" w:lineRule="auto"/>
        <w:rPr>
          <w:rFonts w:ascii="Arial" w:hAnsi="Arial" w:cs="Arial"/>
        </w:rPr>
      </w:pPr>
      <w:r w:rsidRPr="00472DEF">
        <w:rPr>
          <w:rFonts w:ascii="Arial" w:hAnsi="Arial" w:cs="Arial"/>
        </w:rPr>
        <w:t>tyčinka</w:t>
      </w:r>
    </w:p>
    <w:p w:rsidR="00472DEF" w:rsidRPr="00472DEF" w:rsidRDefault="00472DEF" w:rsidP="00472DEF">
      <w:pPr>
        <w:numPr>
          <w:ilvl w:val="0"/>
          <w:numId w:val="1"/>
        </w:numPr>
        <w:spacing w:after="160" w:line="259" w:lineRule="auto"/>
        <w:rPr>
          <w:rFonts w:ascii="Arial" w:hAnsi="Arial" w:cs="Arial"/>
        </w:rPr>
      </w:pPr>
      <w:r w:rsidRPr="00472DEF">
        <w:rPr>
          <w:rFonts w:ascii="Arial" w:hAnsi="Arial" w:cs="Arial"/>
        </w:rPr>
        <w:t>zkumavky</w:t>
      </w:r>
    </w:p>
    <w:p w:rsidR="00472DEF" w:rsidRPr="00472DEF" w:rsidRDefault="00472DEF" w:rsidP="00472DEF">
      <w:pPr>
        <w:numPr>
          <w:ilvl w:val="0"/>
          <w:numId w:val="1"/>
        </w:numPr>
        <w:spacing w:after="160" w:line="259" w:lineRule="auto"/>
        <w:rPr>
          <w:rFonts w:ascii="Arial" w:hAnsi="Arial" w:cs="Arial"/>
        </w:rPr>
      </w:pPr>
      <w:r w:rsidRPr="00472DEF">
        <w:rPr>
          <w:rFonts w:ascii="Arial" w:hAnsi="Arial" w:cs="Arial"/>
        </w:rPr>
        <w:t>chemické lžičky</w:t>
      </w:r>
      <w:proofErr w:type="spellStart"/>
    </w:p>
    <w:p w:rsidR="00472DEF" w:rsidRPr="00472DEF" w:rsidRDefault="00472DEF" w:rsidP="00472DEF">
      <w:pPr>
        <w:numPr>
          <w:ilvl w:val="0"/>
          <w:numId w:val="1"/>
        </w:numPr>
        <w:spacing w:after="160" w:line="259" w:lineRule="auto"/>
        <w:rPr>
          <w:rFonts w:ascii="Arial" w:hAnsi="Arial" w:cs="Arial"/>
        </w:rPr>
      </w:pPr>
      <w:r w:rsidRPr="00472DEF">
        <w:rPr>
          <w:rFonts w:ascii="Arial" w:hAnsi="Arial" w:cs="Arial"/>
        </w:rPr>
        <w:t>pipetky</w:t>
      </w:r>
      <w:proofErr w:type="spellEnd"/>
      <w:r w:rsidRPr="00472DEF">
        <w:rPr>
          <w:rFonts w:ascii="Arial" w:hAnsi="Arial" w:cs="Arial"/>
        </w:rPr>
        <w:t xml:space="preserve"> </w:t>
      </w:r>
    </w:p>
    <w:p w:rsidR="00AC559D" w:rsidRPr="00AC559D" w:rsidRDefault="00AC559D" w:rsidP="00AC559D">
      <w:pPr>
        <w:rPr>
          <w:rFonts w:ascii="Arial" w:hAnsi="Arial" w:cs="Arial"/>
        </w:rPr>
      </w:pPr>
    </w:p>
    <w:p w:rsidR="00AC559D" w:rsidRPr="00AC559D" w:rsidRDefault="00AC559D" w:rsidP="00AC559D">
      <w:pPr>
        <w:rPr>
          <w:rFonts w:ascii="Arial" w:hAnsi="Arial" w:cs="Arial"/>
        </w:rPr>
      </w:pPr>
      <w:r w:rsidRPr="00AC559D">
        <w:rPr>
          <w:rFonts w:ascii="Arial" w:hAnsi="Arial" w:cs="Arial"/>
        </w:rPr>
        <w:t>POSTUP:</w:t>
      </w:r>
    </w:p>
    <w:p w:rsidR="00472DEF" w:rsidRPr="00472DEF" w:rsidRDefault="00472DEF" w:rsidP="00472DEF">
      <w:pPr>
        <w:numPr>
          <w:ilvl w:val="0"/>
          <w:numId w:val="2"/>
        </w:numPr>
        <w:spacing w:after="160" w:line="259" w:lineRule="auto"/>
        <w:rPr>
          <w:rFonts w:ascii="Arial" w:hAnsi="Arial" w:cs="Arial"/>
        </w:rPr>
      </w:pPr>
      <w:r w:rsidRPr="00472DEF">
        <w:rPr>
          <w:rFonts w:ascii="Arial" w:hAnsi="Arial" w:cs="Arial"/>
        </w:rPr>
        <w:t xml:space="preserve">Do zkumavek připravíme roztoky solí ve vodě (Mn2+ ,Fe2+, Fe3+,Co2+,Ni2+,Zn2+,Cu2+ ) – do 10 ml vody cca špička lžičky kationtů, promícháme. </w:t>
      </w:r>
    </w:p>
    <w:p w:rsidR="00472DEF" w:rsidRPr="00472DEF" w:rsidRDefault="00472DEF" w:rsidP="00472DEF">
      <w:pPr>
        <w:numPr>
          <w:ilvl w:val="0"/>
          <w:numId w:val="2"/>
        </w:numPr>
        <w:spacing w:after="160" w:line="259" w:lineRule="auto"/>
        <w:rPr>
          <w:rFonts w:ascii="Arial" w:hAnsi="Arial" w:cs="Arial"/>
        </w:rPr>
      </w:pPr>
      <w:r w:rsidRPr="00472DEF">
        <w:rPr>
          <w:rFonts w:ascii="Arial" w:hAnsi="Arial" w:cs="Arial"/>
        </w:rPr>
        <w:t xml:space="preserve">V kádince naředíme destilovanou nebo normální vodou v poměru 1:1 (1:2) vodní sklo. </w:t>
      </w:r>
    </w:p>
    <w:p w:rsidR="00472DEF" w:rsidRPr="00472DEF" w:rsidRDefault="00472DEF" w:rsidP="00472DEF">
      <w:pPr>
        <w:numPr>
          <w:ilvl w:val="0"/>
          <w:numId w:val="2"/>
        </w:numPr>
        <w:spacing w:after="160" w:line="259" w:lineRule="auto"/>
        <w:rPr>
          <w:rFonts w:ascii="Arial" w:hAnsi="Arial" w:cs="Arial"/>
        </w:rPr>
      </w:pPr>
      <w:r w:rsidRPr="00472DEF">
        <w:rPr>
          <w:rFonts w:ascii="Arial" w:hAnsi="Arial" w:cs="Arial"/>
        </w:rPr>
        <w:t xml:space="preserve">Vodní sklo opatrně nalijeme do </w:t>
      </w:r>
      <w:proofErr w:type="spellStart"/>
      <w:r w:rsidRPr="00472DEF">
        <w:rPr>
          <w:rFonts w:ascii="Arial" w:hAnsi="Arial" w:cs="Arial"/>
        </w:rPr>
        <w:t>Petriho</w:t>
      </w:r>
      <w:proofErr w:type="spellEnd"/>
      <w:r w:rsidRPr="00472DEF">
        <w:rPr>
          <w:rFonts w:ascii="Arial" w:hAnsi="Arial" w:cs="Arial"/>
        </w:rPr>
        <w:t xml:space="preserve"> misky. </w:t>
      </w:r>
    </w:p>
    <w:p w:rsidR="00472DEF" w:rsidRPr="00472DEF" w:rsidRDefault="00472DEF" w:rsidP="00472DEF">
      <w:pPr>
        <w:numPr>
          <w:ilvl w:val="0"/>
          <w:numId w:val="2"/>
        </w:numPr>
        <w:spacing w:after="160" w:line="259" w:lineRule="auto"/>
        <w:rPr>
          <w:rFonts w:ascii="Arial" w:hAnsi="Arial" w:cs="Arial"/>
        </w:rPr>
      </w:pPr>
      <w:r w:rsidRPr="00472DEF">
        <w:rPr>
          <w:rFonts w:ascii="Arial" w:hAnsi="Arial" w:cs="Arial"/>
        </w:rPr>
        <w:t xml:space="preserve">Postupně kapeme roztoky solí z různých výšek do vodního skla v </w:t>
      </w:r>
      <w:proofErr w:type="spellStart"/>
      <w:r w:rsidRPr="00472DEF">
        <w:rPr>
          <w:rFonts w:ascii="Arial" w:hAnsi="Arial" w:cs="Arial"/>
        </w:rPr>
        <w:t>Petriho</w:t>
      </w:r>
      <w:proofErr w:type="spellEnd"/>
      <w:r w:rsidRPr="00472DEF">
        <w:rPr>
          <w:rFonts w:ascii="Arial" w:hAnsi="Arial" w:cs="Arial"/>
        </w:rPr>
        <w:t xml:space="preserve"> misce a sledujeme vznik krásných, neopakovatelných útvarů. </w:t>
      </w:r>
    </w:p>
    <w:p w:rsidR="00472DEF" w:rsidRDefault="00472DEF" w:rsidP="00472DEF">
      <w:pPr>
        <w:pStyle w:val="Default"/>
        <w:rPr>
          <w:sz w:val="23"/>
          <w:szCs w:val="23"/>
        </w:rPr>
      </w:pPr>
    </w:p>
    <w:p w:rsidR="00472DEF" w:rsidRPr="00472DEF" w:rsidRDefault="00472DEF" w:rsidP="00472DEF">
      <w:pPr>
        <w:pStyle w:val="Default"/>
        <w:rPr>
          <w:rFonts w:ascii="Arial" w:hAnsi="Arial" w:cs="Arial"/>
          <w:b/>
          <w:bCs/>
        </w:rPr>
      </w:pPr>
      <w:r w:rsidRPr="00472DEF">
        <w:rPr>
          <w:rFonts w:ascii="Arial" w:hAnsi="Arial" w:cs="Arial"/>
          <w:b/>
          <w:bCs/>
        </w:rPr>
        <w:t>TIP: za pomoci vznikajících křemičitanů lze vytvořit i různé obrazce. Zde se fantazii me</w:t>
      </w:r>
      <w:r>
        <w:rPr>
          <w:rFonts w:ascii="Arial" w:hAnsi="Arial" w:cs="Arial"/>
          <w:b/>
          <w:bCs/>
        </w:rPr>
        <w:t>ze nekladou.</w:t>
      </w:r>
    </w:p>
    <w:p w:rsidR="00472DEF" w:rsidRPr="00472DEF" w:rsidRDefault="00472DEF" w:rsidP="00472DEF">
      <w:pPr>
        <w:pStyle w:val="Default"/>
        <w:rPr>
          <w:rFonts w:ascii="Arial" w:hAnsi="Arial" w:cs="Arial"/>
          <w:b/>
          <w:bCs/>
        </w:rPr>
      </w:pPr>
    </w:p>
    <w:p w:rsidR="00472DEF" w:rsidRPr="00472DEF" w:rsidRDefault="00472DEF" w:rsidP="00472DEF">
      <w:pPr>
        <w:pStyle w:val="Default"/>
        <w:rPr>
          <w:rFonts w:ascii="Arial" w:hAnsi="Arial" w:cs="Arial"/>
        </w:rPr>
      </w:pPr>
      <w:r w:rsidRPr="00472DEF">
        <w:rPr>
          <w:rFonts w:ascii="Arial" w:hAnsi="Arial" w:cs="Arial"/>
          <w:b/>
          <w:bCs/>
        </w:rPr>
        <w:t xml:space="preserve">Vysvětlení </w:t>
      </w:r>
    </w:p>
    <w:p w:rsidR="00472DEF" w:rsidRPr="00472DEF" w:rsidRDefault="00472DEF" w:rsidP="00472DEF">
      <w:pPr>
        <w:pStyle w:val="Default"/>
        <w:rPr>
          <w:rFonts w:ascii="Arial" w:hAnsi="Arial" w:cs="Arial"/>
        </w:rPr>
      </w:pPr>
      <w:r w:rsidRPr="00472DEF">
        <w:rPr>
          <w:rFonts w:ascii="Arial" w:hAnsi="Arial" w:cs="Arial"/>
        </w:rPr>
        <w:t xml:space="preserve">Reakcí uvedených solí s křemičitanem sodným (vodním sklem) vznikají ve vodě nerozpustné barevné křemičitany. </w:t>
      </w:r>
    </w:p>
    <w:p w:rsidR="00472DEF" w:rsidRDefault="00472DEF" w:rsidP="00472DEF">
      <w:pPr>
        <w:pStyle w:val="Default"/>
        <w:rPr>
          <w:sz w:val="23"/>
          <w:szCs w:val="23"/>
        </w:rPr>
      </w:pPr>
    </w:p>
    <w:p w:rsidR="00472DEF" w:rsidRPr="00472DEF" w:rsidRDefault="00472DEF" w:rsidP="00472DEF">
      <w:pPr>
        <w:rPr>
          <w:rFonts w:ascii="Arial" w:hAnsi="Arial" w:cs="Arial"/>
        </w:rPr>
      </w:pPr>
      <w:r w:rsidRPr="00472DEF">
        <w:rPr>
          <w:rFonts w:ascii="Arial" w:hAnsi="Arial" w:cs="Arial"/>
          <w:b/>
          <w:bCs/>
          <w:color w:val="FF0000"/>
        </w:rPr>
        <w:t>!!!</w:t>
      </w:r>
      <w:r w:rsidRPr="00472DEF">
        <w:rPr>
          <w:rFonts w:ascii="Arial" w:hAnsi="Arial" w:cs="Arial"/>
          <w:b/>
          <w:bCs/>
          <w:color w:val="FF0000"/>
        </w:rPr>
        <w:t>POZOR</w:t>
      </w:r>
      <w:r w:rsidRPr="00472DEF">
        <w:rPr>
          <w:rFonts w:ascii="Arial" w:hAnsi="Arial" w:cs="Arial"/>
          <w:b/>
          <w:color w:val="FF0000"/>
        </w:rPr>
        <w:t>!!!</w:t>
      </w:r>
      <w:r w:rsidRPr="00472DEF">
        <w:rPr>
          <w:rFonts w:ascii="Arial" w:hAnsi="Arial" w:cs="Arial"/>
          <w:color w:val="FF0000"/>
        </w:rPr>
        <w:t xml:space="preserve"> </w:t>
      </w:r>
      <w:r w:rsidRPr="00472DEF">
        <w:rPr>
          <w:rFonts w:ascii="Arial" w:hAnsi="Arial" w:cs="Arial"/>
        </w:rPr>
        <w:t xml:space="preserve">Vodní sklo patří mezi látky dráždivé a při zasažení oka </w:t>
      </w:r>
      <w:r>
        <w:rPr>
          <w:rFonts w:ascii="Arial" w:hAnsi="Arial" w:cs="Arial"/>
        </w:rPr>
        <w:t>hrozí vážné poškození zraku!!!</w:t>
      </w:r>
      <w:r w:rsidRPr="00472DEF">
        <w:rPr>
          <w:rFonts w:ascii="Arial" w:hAnsi="Arial" w:cs="Arial"/>
        </w:rPr>
        <w:t xml:space="preserve"> Prosím pracujte v ochranných brýlích a opatrně, pod dohledem dospělé osoby! Rozpustné sloučeniny tzv. těžkých kovů jsou toxické – přidává pedagog.</w:t>
      </w:r>
    </w:p>
    <w:p w:rsidR="00472DEF" w:rsidRPr="00AC559D" w:rsidRDefault="00472DEF" w:rsidP="00472DEF">
      <w:pPr>
        <w:rPr>
          <w:rFonts w:ascii="Arial" w:hAnsi="Arial" w:cs="Arial"/>
        </w:rPr>
      </w:pPr>
      <w:r>
        <w:rPr>
          <w:rFonts w:eastAsia="Times New Roman"/>
          <w:noProof/>
        </w:rPr>
        <w:t xml:space="preserve"> </w:t>
      </w:r>
    </w:p>
    <w:p w:rsidR="00472DEF" w:rsidRDefault="00472DEF" w:rsidP="00472DEF">
      <w:pPr>
        <w:pStyle w:val="Default"/>
        <w:rPr>
          <w:sz w:val="23"/>
          <w:szCs w:val="23"/>
        </w:rPr>
      </w:pPr>
    </w:p>
    <w:p w:rsidR="00472DEF" w:rsidRDefault="00472DEF" w:rsidP="00472DEF">
      <w:pPr>
        <w:rPr>
          <w:b/>
          <w:bCs/>
          <w:sz w:val="22"/>
          <w:szCs w:val="22"/>
        </w:rPr>
      </w:pPr>
    </w:p>
    <w:sectPr w:rsidR="00472D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9291817"/>
    <w:multiLevelType w:val="hybridMultilevel"/>
    <w:tmpl w:val="942D469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7F1C18"/>
    <w:multiLevelType w:val="multilevel"/>
    <w:tmpl w:val="0F9A0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7968AE"/>
    <w:multiLevelType w:val="multilevel"/>
    <w:tmpl w:val="6D803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8D2EAE"/>
    <w:multiLevelType w:val="multilevel"/>
    <w:tmpl w:val="FE8C0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A3424A"/>
    <w:multiLevelType w:val="multilevel"/>
    <w:tmpl w:val="8098C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81078A"/>
    <w:multiLevelType w:val="multilevel"/>
    <w:tmpl w:val="CAD4C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015088"/>
    <w:multiLevelType w:val="multilevel"/>
    <w:tmpl w:val="89367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C65129"/>
    <w:multiLevelType w:val="multilevel"/>
    <w:tmpl w:val="D6702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7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59D"/>
    <w:rsid w:val="00133B5C"/>
    <w:rsid w:val="00313731"/>
    <w:rsid w:val="00472DEF"/>
    <w:rsid w:val="009A555F"/>
    <w:rsid w:val="00AC559D"/>
    <w:rsid w:val="00F8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1939F"/>
  <w15:chartTrackingRefBased/>
  <w15:docId w15:val="{2D3379FA-A097-4069-9470-29692F26E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C559D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A555F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472DEF"/>
    <w:rPr>
      <w:b/>
      <w:bCs/>
    </w:rPr>
  </w:style>
  <w:style w:type="paragraph" w:customStyle="1" w:styleId="Default">
    <w:name w:val="Default"/>
    <w:rsid w:val="00472DE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472D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www.youtube.com/watch?v=uRhPcTftqi4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UNIPETROL</Company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Machová Blanka (UNP-RPA)</dc:creator>
  <cp:keywords/>
  <dc:description/>
  <cp:lastModifiedBy>Machová Blanka (UNP-RPA)</cp:lastModifiedBy>
  <cp:revision>2</cp:revision>
  <dcterms:created xsi:type="dcterms:W3CDTF">2025-01-14T10:47:00Z</dcterms:created>
  <dcterms:modified xsi:type="dcterms:W3CDTF">2025-01-14T10:47:00Z</dcterms:modified>
</cp:coreProperties>
</file>